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CE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60" w:afterAutospacing="0" w:line="8" w:lineRule="atLeast"/>
        <w:ind w:left="0" w:right="0"/>
        <w:rPr>
          <w:b/>
          <w:bCs/>
          <w:color w:val="434861"/>
          <w:sz w:val="20"/>
          <w:szCs w:val="20"/>
        </w:rPr>
      </w:pPr>
      <w:r>
        <w:rPr>
          <w:b/>
          <w:bCs/>
          <w:i w:val="0"/>
          <w:iCs w:val="0"/>
          <w:caps w:val="0"/>
          <w:color w:val="434861"/>
          <w:spacing w:val="0"/>
          <w:sz w:val="20"/>
          <w:szCs w:val="20"/>
          <w:bdr w:val="none" w:color="auto" w:sz="0" w:space="0"/>
        </w:rPr>
        <w:t>СОГЛАСИЕ НА ОБРАБОТКУ ПЕРСОНАЛЬНЫХ ДАННЫХ</w:t>
      </w:r>
    </w:p>
    <w:p w14:paraId="341A866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xml:space="preserve">1.1. Вы (далее – Пользователь), используя интернет-магазин </w:t>
      </w:r>
      <w:r>
        <w:rPr>
          <w:rFonts w:hint="default" w:ascii="Arial" w:hAnsi="Arial" w:eastAsia="Arial" w:cs="Arial"/>
          <w:i w:val="0"/>
          <w:iCs w:val="0"/>
          <w:caps w:val="0"/>
          <w:color w:val="65696F"/>
          <w:spacing w:val="0"/>
          <w:sz w:val="24"/>
          <w:szCs w:val="24"/>
          <w:lang w:val="en-US"/>
        </w:rPr>
        <w:t>“</w:t>
      </w:r>
      <w:r>
        <w:rPr>
          <w:rFonts w:hint="default" w:ascii="Arial" w:hAnsi="Arial" w:eastAsia="Arial" w:cs="Arial"/>
          <w:i w:val="0"/>
          <w:iCs w:val="0"/>
          <w:caps w:val="0"/>
          <w:color w:val="65696F"/>
          <w:spacing w:val="0"/>
          <w:sz w:val="24"/>
          <w:szCs w:val="24"/>
          <w:lang w:val="ru-RU"/>
        </w:rPr>
        <w:t>П</w:t>
      </w:r>
      <w:r>
        <w:rPr>
          <w:rFonts w:hint="default" w:ascii="Arial" w:hAnsi="Arial" w:eastAsia="Arial" w:cs="Arial"/>
          <w:i w:val="0"/>
          <w:iCs w:val="0"/>
          <w:caps w:val="0"/>
          <w:color w:val="65696F"/>
          <w:spacing w:val="0"/>
          <w:sz w:val="24"/>
          <w:szCs w:val="24"/>
          <w:lang w:val="en-US"/>
        </w:rPr>
        <w:t xml:space="preserve">роизводство </w:t>
      </w:r>
      <w:r>
        <w:rPr>
          <w:rFonts w:hint="default" w:ascii="Arial" w:hAnsi="Arial" w:eastAsia="Arial" w:cs="Arial"/>
          <w:i w:val="0"/>
          <w:iCs w:val="0"/>
          <w:caps w:val="0"/>
          <w:color w:val="65696F"/>
          <w:spacing w:val="0"/>
          <w:sz w:val="24"/>
          <w:szCs w:val="24"/>
          <w:lang w:val="ru-RU"/>
        </w:rPr>
        <w:t>отделочных материалов</w:t>
      </w:r>
      <w:r>
        <w:rPr>
          <w:rFonts w:hint="default" w:ascii="Arial" w:hAnsi="Arial" w:eastAsia="Arial" w:cs="Arial"/>
          <w:i w:val="0"/>
          <w:iCs w:val="0"/>
          <w:caps w:val="0"/>
          <w:color w:val="65696F"/>
          <w:spacing w:val="0"/>
          <w:sz w:val="24"/>
          <w:szCs w:val="24"/>
        </w:rPr>
        <w:t>«</w:t>
      </w:r>
      <w:r>
        <w:rPr>
          <w:rFonts w:hint="default" w:ascii="Arial" w:hAnsi="Arial" w:eastAsia="Arial" w:cs="Arial"/>
          <w:i w:val="0"/>
          <w:iCs w:val="0"/>
          <w:caps w:val="0"/>
          <w:color w:val="65696F"/>
          <w:spacing w:val="0"/>
          <w:sz w:val="24"/>
          <w:szCs w:val="24"/>
          <w:lang w:val="en-US"/>
        </w:rPr>
        <w:t>DecorVG</w:t>
      </w:r>
      <w:r>
        <w:rPr>
          <w:rFonts w:hint="default" w:ascii="Arial" w:hAnsi="Arial" w:eastAsia="Arial" w:cs="Arial"/>
          <w:i w:val="0"/>
          <w:iCs w:val="0"/>
          <w:caps w:val="0"/>
          <w:color w:val="65696F"/>
          <w:spacing w:val="0"/>
          <w:sz w:val="24"/>
          <w:szCs w:val="24"/>
        </w:rPr>
        <w:t>»</w:t>
      </w:r>
      <w:r>
        <w:rPr>
          <w:rFonts w:hint="default" w:ascii="Arial" w:hAnsi="Arial" w:eastAsia="Arial" w:cs="Arial"/>
          <w:i w:val="0"/>
          <w:iCs w:val="0"/>
          <w:caps w:val="0"/>
          <w:color w:val="65696F"/>
          <w:spacing w:val="0"/>
          <w:sz w:val="20"/>
          <w:szCs w:val="20"/>
          <w:bdr w:val="none" w:color="auto" w:sz="0" w:space="0"/>
        </w:rPr>
        <w:t xml:space="preserve"> (далее – Сервис), доступный в сети Интернет на веб-сайте п</w:t>
      </w:r>
      <w:r>
        <w:rPr>
          <w:rFonts w:hint="default" w:ascii="Arial" w:hAnsi="Arial" w:eastAsia="Arial" w:cs="Arial"/>
          <w:i w:val="0"/>
          <w:iCs w:val="0"/>
          <w:caps w:val="0"/>
          <w:color w:val="65696F"/>
          <w:spacing w:val="0"/>
          <w:sz w:val="20"/>
          <w:szCs w:val="20"/>
          <w:bdr w:val="none" w:color="auto" w:sz="0" w:space="0"/>
          <w:lang w:val="ru-RU"/>
        </w:rPr>
        <w:t xml:space="preserve">о </w:t>
      </w:r>
      <w:r>
        <w:rPr>
          <w:rFonts w:hint="default" w:ascii="Arial" w:hAnsi="Arial" w:eastAsia="Arial" w:cs="Arial"/>
          <w:i w:val="0"/>
          <w:iCs w:val="0"/>
          <w:caps w:val="0"/>
          <w:color w:val="65696F"/>
          <w:spacing w:val="0"/>
          <w:sz w:val="20"/>
          <w:szCs w:val="20"/>
          <w:bdr w:val="none" w:color="auto" w:sz="0" w:space="0"/>
          <w:lang w:val="ru-RU"/>
        </w:rPr>
        <w:fldChar w:fldCharType="begin"/>
      </w:r>
      <w:r>
        <w:rPr>
          <w:rFonts w:hint="default" w:ascii="Arial" w:hAnsi="Arial" w:eastAsia="Arial" w:cs="Arial"/>
          <w:i w:val="0"/>
          <w:iCs w:val="0"/>
          <w:caps w:val="0"/>
          <w:color w:val="65696F"/>
          <w:spacing w:val="0"/>
          <w:sz w:val="20"/>
          <w:szCs w:val="20"/>
          <w:bdr w:val="none" w:color="auto" w:sz="0" w:space="0"/>
          <w:lang w:val="ru-RU"/>
        </w:rPr>
        <w:instrText xml:space="preserve"> HYPERLINK "https://www.DecorVGroup.ru" </w:instrText>
      </w:r>
      <w:r>
        <w:rPr>
          <w:rFonts w:hint="default" w:ascii="Arial" w:hAnsi="Arial" w:eastAsia="Arial" w:cs="Arial"/>
          <w:i w:val="0"/>
          <w:iCs w:val="0"/>
          <w:caps w:val="0"/>
          <w:color w:val="65696F"/>
          <w:spacing w:val="0"/>
          <w:sz w:val="20"/>
          <w:szCs w:val="20"/>
          <w:bdr w:val="none" w:color="auto" w:sz="0" w:space="0"/>
          <w:lang w:val="ru-RU"/>
        </w:rPr>
        <w:fldChar w:fldCharType="separate"/>
      </w:r>
      <w:r>
        <w:rPr>
          <w:rStyle w:val="5"/>
          <w:rFonts w:hint="default" w:ascii="Arial" w:hAnsi="Arial" w:eastAsia="Arial" w:cs="Arial"/>
          <w:i w:val="0"/>
          <w:iCs w:val="0"/>
          <w:caps w:val="0"/>
          <w:spacing w:val="0"/>
          <w:sz w:val="20"/>
          <w:szCs w:val="20"/>
          <w:bdr w:val="none" w:color="auto" w:sz="0" w:space="0"/>
          <w:lang w:val="ru-RU"/>
        </w:rPr>
        <w:t> https://www.Dec</w:t>
      </w:r>
      <w:bookmarkStart w:id="0" w:name="_GoBack"/>
      <w:bookmarkEnd w:id="0"/>
      <w:r>
        <w:rPr>
          <w:rStyle w:val="5"/>
          <w:rFonts w:hint="default" w:ascii="Arial" w:hAnsi="Arial" w:eastAsia="Arial" w:cs="Arial"/>
          <w:i w:val="0"/>
          <w:iCs w:val="0"/>
          <w:caps w:val="0"/>
          <w:spacing w:val="0"/>
          <w:sz w:val="20"/>
          <w:szCs w:val="20"/>
          <w:bdr w:val="none" w:color="auto" w:sz="0" w:space="0"/>
          <w:lang w:val="ru-RU"/>
        </w:rPr>
        <w:t>orVGroup.ru</w:t>
      </w:r>
      <w:r>
        <w:rPr>
          <w:rFonts w:hint="default" w:ascii="Arial" w:hAnsi="Arial" w:eastAsia="Arial" w:cs="Arial"/>
          <w:i w:val="0"/>
          <w:iCs w:val="0"/>
          <w:caps w:val="0"/>
          <w:color w:val="65696F"/>
          <w:spacing w:val="0"/>
          <w:sz w:val="20"/>
          <w:szCs w:val="20"/>
          <w:bdr w:val="none" w:color="auto" w:sz="0" w:space="0"/>
          <w:lang w:val="ru-RU"/>
        </w:rPr>
        <w:fldChar w:fldCharType="end"/>
      </w:r>
      <w:r>
        <w:rPr>
          <w:rFonts w:hint="default" w:ascii="Arial" w:hAnsi="Arial" w:eastAsia="Arial" w:cs="Arial"/>
          <w:i w:val="0"/>
          <w:iCs w:val="0"/>
          <w:caps w:val="0"/>
          <w:color w:val="65696F"/>
          <w:spacing w:val="0"/>
          <w:sz w:val="20"/>
          <w:szCs w:val="20"/>
          <w:bdr w:val="none" w:color="auto" w:sz="0" w:space="0"/>
          <w:lang w:val="ru-RU"/>
        </w:rPr>
        <w:t xml:space="preserve"> </w:t>
      </w:r>
      <w:r>
        <w:rPr>
          <w:rFonts w:hint="default" w:ascii="Arial" w:hAnsi="Arial" w:eastAsia="Arial" w:cs="Arial"/>
          <w:i w:val="0"/>
          <w:iCs w:val="0"/>
          <w:caps w:val="0"/>
          <w:color w:val="65696F"/>
          <w:spacing w:val="0"/>
          <w:sz w:val="20"/>
          <w:szCs w:val="20"/>
          <w:bdr w:val="none" w:color="auto" w:sz="0" w:space="0"/>
        </w:rPr>
        <w:t xml:space="preserve">, в соответствии с лицензионным договором / контрактом, пользовательским или иным соглашением об его использовании, а также заказывая и пользуясь услугами </w:t>
      </w:r>
      <w:r>
        <w:rPr>
          <w:rFonts w:hint="default" w:ascii="Arial" w:hAnsi="Arial" w:eastAsia="Arial" w:cs="Arial"/>
          <w:i w:val="0"/>
          <w:iCs w:val="0"/>
          <w:caps w:val="0"/>
          <w:color w:val="65696F"/>
          <w:spacing w:val="0"/>
          <w:sz w:val="20"/>
          <w:szCs w:val="20"/>
          <w:bdr w:val="none" w:color="auto" w:sz="0" w:space="0"/>
          <w:lang w:val="ru-RU"/>
        </w:rPr>
        <w:t>индивидуального предпринимателя Апухтина Виктора Владимировича</w:t>
      </w:r>
      <w:r>
        <w:rPr>
          <w:rFonts w:hint="default" w:ascii="Arial" w:hAnsi="Arial" w:eastAsia="Arial" w:cs="Arial"/>
          <w:i w:val="0"/>
          <w:iCs w:val="0"/>
          <w:caps w:val="0"/>
          <w:color w:val="65696F"/>
          <w:spacing w:val="0"/>
          <w:sz w:val="20"/>
          <w:szCs w:val="20"/>
          <w:bdr w:val="none" w:color="auto" w:sz="0" w:space="0"/>
        </w:rPr>
        <w:t xml:space="preserve"> (далее – Администрация), во исполнение требований Федерального закона от 27.07.2006 г. № 152-ФЗ «О персональных данных» (с изменениями и дополнениями) предоставляете Администрации свое согласие на обработку своих следующих персональных данных:</w:t>
      </w:r>
    </w:p>
    <w:p w14:paraId="0FECC45B">
      <w:pPr>
        <w:keepNext w:val="0"/>
        <w:keepLines w:val="0"/>
        <w:widowControl/>
        <w:suppressLineNumbers w:val="0"/>
        <w:jc w:val="left"/>
        <w:rPr>
          <w:sz w:val="20"/>
          <w:szCs w:val="20"/>
        </w:rPr>
      </w:pPr>
    </w:p>
    <w:p w14:paraId="6DA9C5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фамилия, имя и отчество;</w:t>
      </w:r>
    </w:p>
    <w:p w14:paraId="67672A07">
      <w:pPr>
        <w:keepNext w:val="0"/>
        <w:keepLines w:val="0"/>
        <w:widowControl/>
        <w:suppressLineNumbers w:val="0"/>
        <w:jc w:val="left"/>
        <w:rPr>
          <w:sz w:val="20"/>
          <w:szCs w:val="20"/>
        </w:rPr>
      </w:pPr>
    </w:p>
    <w:p w14:paraId="643C462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номер мобильного телефона;</w:t>
      </w:r>
    </w:p>
    <w:p w14:paraId="71DE0783">
      <w:pPr>
        <w:keepNext w:val="0"/>
        <w:keepLines w:val="0"/>
        <w:widowControl/>
        <w:suppressLineNumbers w:val="0"/>
        <w:jc w:val="left"/>
        <w:rPr>
          <w:sz w:val="20"/>
          <w:szCs w:val="20"/>
        </w:rPr>
      </w:pPr>
    </w:p>
    <w:p w14:paraId="490DAE1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адрес электронной почты;</w:t>
      </w:r>
    </w:p>
    <w:p w14:paraId="03879E96">
      <w:pPr>
        <w:keepNext w:val="0"/>
        <w:keepLines w:val="0"/>
        <w:widowControl/>
        <w:suppressLineNumbers w:val="0"/>
        <w:jc w:val="left"/>
        <w:rPr>
          <w:sz w:val="20"/>
          <w:szCs w:val="20"/>
        </w:rPr>
      </w:pPr>
    </w:p>
    <w:p w14:paraId="467578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идентификаторы мессенджеров;</w:t>
      </w:r>
    </w:p>
    <w:p w14:paraId="2E176BA9">
      <w:pPr>
        <w:keepNext w:val="0"/>
        <w:keepLines w:val="0"/>
        <w:widowControl/>
        <w:suppressLineNumbers w:val="0"/>
        <w:jc w:val="left"/>
        <w:rPr>
          <w:sz w:val="20"/>
          <w:szCs w:val="20"/>
        </w:rPr>
      </w:pPr>
    </w:p>
    <w:p w14:paraId="59B39A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адрес доставки;</w:t>
      </w:r>
    </w:p>
    <w:p w14:paraId="5FAEFC76">
      <w:pPr>
        <w:keepNext w:val="0"/>
        <w:keepLines w:val="0"/>
        <w:widowControl/>
        <w:suppressLineNumbers w:val="0"/>
        <w:jc w:val="left"/>
        <w:rPr>
          <w:sz w:val="20"/>
          <w:szCs w:val="20"/>
        </w:rPr>
      </w:pPr>
    </w:p>
    <w:p w14:paraId="443EE24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IP-адрес устройства Пользователя;</w:t>
      </w:r>
    </w:p>
    <w:p w14:paraId="69EDAB85">
      <w:pPr>
        <w:keepNext w:val="0"/>
        <w:keepLines w:val="0"/>
        <w:widowControl/>
        <w:suppressLineNumbers w:val="0"/>
        <w:jc w:val="left"/>
        <w:rPr>
          <w:sz w:val="20"/>
          <w:szCs w:val="20"/>
        </w:rPr>
      </w:pPr>
    </w:p>
    <w:p w14:paraId="347607C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данные файлов «cookie»;</w:t>
      </w:r>
    </w:p>
    <w:p w14:paraId="7BBE2101">
      <w:pPr>
        <w:keepNext w:val="0"/>
        <w:keepLines w:val="0"/>
        <w:widowControl/>
        <w:suppressLineNumbers w:val="0"/>
        <w:jc w:val="left"/>
        <w:rPr>
          <w:sz w:val="20"/>
          <w:szCs w:val="20"/>
        </w:rPr>
      </w:pPr>
    </w:p>
    <w:p w14:paraId="18E9300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данные, собираемые счетчиками;</w:t>
      </w:r>
    </w:p>
    <w:p w14:paraId="2CC91B0E">
      <w:pPr>
        <w:keepNext w:val="0"/>
        <w:keepLines w:val="0"/>
        <w:widowControl/>
        <w:suppressLineNumbers w:val="0"/>
        <w:jc w:val="left"/>
        <w:rPr>
          <w:sz w:val="20"/>
          <w:szCs w:val="20"/>
        </w:rPr>
      </w:pPr>
    </w:p>
    <w:p w14:paraId="2CD0AA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данные, получаемые с помощью веб-маяков;</w:t>
      </w:r>
    </w:p>
    <w:p w14:paraId="5645111D">
      <w:pPr>
        <w:keepNext w:val="0"/>
        <w:keepLines w:val="0"/>
        <w:widowControl/>
        <w:suppressLineNumbers w:val="0"/>
        <w:jc w:val="left"/>
        <w:rPr>
          <w:sz w:val="20"/>
          <w:szCs w:val="20"/>
        </w:rPr>
      </w:pPr>
    </w:p>
    <w:p w14:paraId="3318959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информация о веб-браузере Пользователя;</w:t>
      </w:r>
    </w:p>
    <w:p w14:paraId="723A9E0D">
      <w:pPr>
        <w:keepNext w:val="0"/>
        <w:keepLines w:val="0"/>
        <w:widowControl/>
        <w:suppressLineNumbers w:val="0"/>
        <w:jc w:val="left"/>
        <w:rPr>
          <w:sz w:val="20"/>
          <w:szCs w:val="20"/>
        </w:rPr>
      </w:pPr>
    </w:p>
    <w:p w14:paraId="0A045A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технические характеристики устройства и программного обеспечения;</w:t>
      </w:r>
    </w:p>
    <w:p w14:paraId="1884C803">
      <w:pPr>
        <w:keepNext w:val="0"/>
        <w:keepLines w:val="0"/>
        <w:widowControl/>
        <w:suppressLineNumbers w:val="0"/>
        <w:jc w:val="left"/>
        <w:rPr>
          <w:sz w:val="20"/>
          <w:szCs w:val="20"/>
        </w:rPr>
      </w:pPr>
    </w:p>
    <w:p w14:paraId="6E47DF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дата и время доступа к Сервису;</w:t>
      </w:r>
    </w:p>
    <w:p w14:paraId="5BC920A2">
      <w:pPr>
        <w:keepNext w:val="0"/>
        <w:keepLines w:val="0"/>
        <w:widowControl/>
        <w:suppressLineNumbers w:val="0"/>
        <w:jc w:val="left"/>
        <w:rPr>
          <w:sz w:val="20"/>
          <w:szCs w:val="20"/>
        </w:rPr>
      </w:pPr>
    </w:p>
    <w:p w14:paraId="0D40EA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адреса запрашиваемых страниц веб-сайта Сервиса;</w:t>
      </w:r>
    </w:p>
    <w:p w14:paraId="25DDE0CA">
      <w:pPr>
        <w:keepNext w:val="0"/>
        <w:keepLines w:val="0"/>
        <w:widowControl/>
        <w:suppressLineNumbers w:val="0"/>
        <w:jc w:val="left"/>
        <w:rPr>
          <w:sz w:val="20"/>
          <w:szCs w:val="20"/>
        </w:rPr>
      </w:pPr>
    </w:p>
    <w:p w14:paraId="6ED163A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 географические координата места нахождения Пользователя;</w:t>
      </w:r>
    </w:p>
    <w:p w14:paraId="78728E4C">
      <w:pPr>
        <w:keepNext w:val="0"/>
        <w:keepLines w:val="0"/>
        <w:widowControl/>
        <w:suppressLineNumbers w:val="0"/>
        <w:jc w:val="left"/>
        <w:rPr>
          <w:sz w:val="20"/>
          <w:szCs w:val="20"/>
        </w:rPr>
      </w:pPr>
    </w:p>
    <w:p w14:paraId="22C9CE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на срок действия лицензионного договора / контракта, пользовательского или иного соглашения об использовании Сервиса либо любого другого договора с Администрацией для следующих целей:</w:t>
      </w:r>
    </w:p>
    <w:p w14:paraId="76B9DFCA">
      <w:pPr>
        <w:keepNext w:val="0"/>
        <w:keepLines w:val="0"/>
        <w:widowControl/>
        <w:suppressLineNumbers w:val="0"/>
        <w:jc w:val="left"/>
        <w:rPr>
          <w:sz w:val="20"/>
          <w:szCs w:val="20"/>
        </w:rPr>
      </w:pPr>
    </w:p>
    <w:p w14:paraId="347C3AC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1.1.1. использование персональных данных Пользователя, являющегося физическим лицом, использующим Сервис от своего имени или от имени представляемого физического или юридического лица, для целей регистрации Пользователя на сайте, получения клиентской поддержки от Администрации;</w:t>
      </w:r>
    </w:p>
    <w:p w14:paraId="5040A91E">
      <w:pPr>
        <w:keepNext w:val="0"/>
        <w:keepLines w:val="0"/>
        <w:widowControl/>
        <w:suppressLineNumbers w:val="0"/>
        <w:jc w:val="left"/>
        <w:rPr>
          <w:sz w:val="20"/>
          <w:szCs w:val="20"/>
        </w:rPr>
      </w:pPr>
    </w:p>
    <w:p w14:paraId="361CE66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1.1.2. использование персональных данных Пользователя, являющегося физическим лицом, использующим Сервис от своего имени или от имени, представляемого физического либо юридического лица, для целей заключения и исполнения Соглашения или любого другого договора с Администрацией;</w:t>
      </w:r>
    </w:p>
    <w:p w14:paraId="32BDF934">
      <w:pPr>
        <w:keepNext w:val="0"/>
        <w:keepLines w:val="0"/>
        <w:widowControl/>
        <w:suppressLineNumbers w:val="0"/>
        <w:jc w:val="left"/>
        <w:rPr>
          <w:sz w:val="20"/>
          <w:szCs w:val="20"/>
        </w:rPr>
      </w:pPr>
    </w:p>
    <w:p w14:paraId="179D95A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1.1.3. использование персональных данных Пользователя, являющегося физическим лицом, использующим Сервис от имени, представляемого физического либо юридического лица, для целей получения информации о маркетинговых акциях, новостных рассылок, приглашений на мероприятия Администрации и другой информации рекламно-новостного содержания;</w:t>
      </w:r>
    </w:p>
    <w:p w14:paraId="26FAA219">
      <w:pPr>
        <w:keepNext w:val="0"/>
        <w:keepLines w:val="0"/>
        <w:widowControl/>
        <w:suppressLineNumbers w:val="0"/>
        <w:jc w:val="left"/>
        <w:rPr>
          <w:sz w:val="20"/>
          <w:szCs w:val="20"/>
        </w:rPr>
      </w:pPr>
    </w:p>
    <w:p w14:paraId="2FEB07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1.1.4. проведение статистических и иных исследований использования Сервиса на основе обезличенных данных с целью повышения качества предоставляемых услуг;</w:t>
      </w:r>
    </w:p>
    <w:p w14:paraId="5CCCDAA6">
      <w:pPr>
        <w:keepNext w:val="0"/>
        <w:keepLines w:val="0"/>
        <w:widowControl/>
        <w:suppressLineNumbers w:val="0"/>
        <w:jc w:val="left"/>
        <w:rPr>
          <w:sz w:val="20"/>
          <w:szCs w:val="20"/>
        </w:rPr>
      </w:pPr>
    </w:p>
    <w:p w14:paraId="10265F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1.1.5. соблюдение обязательных требований законодательства Российской Федерации.</w:t>
      </w:r>
    </w:p>
    <w:p w14:paraId="3BA30156">
      <w:pPr>
        <w:keepNext w:val="0"/>
        <w:keepLines w:val="0"/>
        <w:widowControl/>
        <w:suppressLineNumbers w:val="0"/>
        <w:jc w:val="left"/>
        <w:rPr>
          <w:sz w:val="20"/>
          <w:szCs w:val="20"/>
        </w:rPr>
      </w:pPr>
    </w:p>
    <w:p w14:paraId="5A5998C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1.2. В рамках предоставленного согласия Администрации предоставляется право на совершение с персональными данными Пользователя любых действий включая, но не ограничиваясь: сбор, систематизацию, накопление, хранение, уточнение (обновление, изменение), использование, передачу, обезличивание, блокирование, уничтожение, передачу персональных данных партнерам Администрации и другим лицам, а также осуществление иных необходимых действий с персональными данными с учетом действующего законодательства.</w:t>
      </w:r>
    </w:p>
    <w:p w14:paraId="45750369">
      <w:pPr>
        <w:keepNext w:val="0"/>
        <w:keepLines w:val="0"/>
        <w:widowControl/>
        <w:suppressLineNumbers w:val="0"/>
        <w:jc w:val="left"/>
        <w:rPr>
          <w:sz w:val="20"/>
          <w:szCs w:val="20"/>
        </w:rPr>
      </w:pPr>
    </w:p>
    <w:p w14:paraId="29D1BE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1.3. Обработка персональных данных Пользователя разрешается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w:t>
      </w:r>
    </w:p>
    <w:p w14:paraId="0849CBD0">
      <w:pPr>
        <w:keepNext w:val="0"/>
        <w:keepLines w:val="0"/>
        <w:widowControl/>
        <w:suppressLineNumbers w:val="0"/>
        <w:jc w:val="left"/>
        <w:rPr>
          <w:sz w:val="20"/>
          <w:szCs w:val="20"/>
        </w:rPr>
      </w:pPr>
    </w:p>
    <w:p w14:paraId="46E925D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1.4. Обработка персональных данных Пользователя разрешается как с использованием, так и без использования средств автоматизации в соответствии с действующим законодательством.</w:t>
      </w:r>
    </w:p>
    <w:p w14:paraId="12D75970">
      <w:pPr>
        <w:keepNext w:val="0"/>
        <w:keepLines w:val="0"/>
        <w:widowControl/>
        <w:suppressLineNumbers w:val="0"/>
        <w:jc w:val="left"/>
        <w:rPr>
          <w:sz w:val="20"/>
          <w:szCs w:val="20"/>
        </w:rPr>
      </w:pPr>
    </w:p>
    <w:p w14:paraId="5D19D12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1.5. Администрация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w:t>
      </w:r>
    </w:p>
    <w:p w14:paraId="431F57AF">
      <w:pPr>
        <w:keepNext w:val="0"/>
        <w:keepLines w:val="0"/>
        <w:widowControl/>
        <w:suppressLineNumbers w:val="0"/>
        <w:jc w:val="left"/>
        <w:rPr>
          <w:sz w:val="20"/>
          <w:szCs w:val="20"/>
        </w:rPr>
      </w:pPr>
    </w:p>
    <w:p w14:paraId="3316B0F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персональных данных, а также от иных неправомерных действий в отношении персональных данных, а также принимает на себя обязательство сохранения конфиденциальности персональных данных Пользователя. Администрация вправе привлекать для обработки персональных данных Пользователя субподрядчиков, а также вправе передавать персональные данные для обработки своим аффилированным лицам,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w:t>
      </w:r>
    </w:p>
    <w:p w14:paraId="34924806">
      <w:pPr>
        <w:keepNext w:val="0"/>
        <w:keepLines w:val="0"/>
        <w:widowControl/>
        <w:suppressLineNumbers w:val="0"/>
        <w:jc w:val="left"/>
        <w:rPr>
          <w:sz w:val="20"/>
          <w:szCs w:val="20"/>
        </w:rPr>
      </w:pPr>
    </w:p>
    <w:p w14:paraId="39D6A9D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1.6. Настоящее согласие на обработку персональных данных Пользователя распространяет свое действие на передачу персональных данных Пользователя Администрации, совершенную после предоставления настоящего согласия.</w:t>
      </w:r>
    </w:p>
    <w:p w14:paraId="02C1A7AF">
      <w:pPr>
        <w:keepNext w:val="0"/>
        <w:keepLines w:val="0"/>
        <w:widowControl/>
        <w:suppressLineNumbers w:val="0"/>
        <w:jc w:val="left"/>
        <w:rPr>
          <w:sz w:val="20"/>
          <w:szCs w:val="20"/>
        </w:rPr>
      </w:pPr>
    </w:p>
    <w:p w14:paraId="5B07A2DC">
      <w:pPr>
        <w:keepNext w:val="0"/>
        <w:keepLines w:val="0"/>
        <w:widowControl/>
        <w:suppressLineNumbers w:val="0"/>
        <w:jc w:val="left"/>
        <w:rPr>
          <w:sz w:val="20"/>
          <w:szCs w:val="20"/>
        </w:rPr>
      </w:pPr>
    </w:p>
    <w:p w14:paraId="190C50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Пользователь ознакомлен, что:</w:t>
      </w:r>
    </w:p>
    <w:p w14:paraId="402BA49F">
      <w:pPr>
        <w:keepNext w:val="0"/>
        <w:keepLines w:val="0"/>
        <w:widowControl/>
        <w:suppressLineNumbers w:val="0"/>
        <w:jc w:val="left"/>
        <w:rPr>
          <w:sz w:val="20"/>
          <w:szCs w:val="20"/>
        </w:rPr>
      </w:pPr>
    </w:p>
    <w:p w14:paraId="05DB136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1. настоящее согласие на обработку моих персональных данных, указанных при регистрации на Сервисе, направляемых (заполненных) с использованием Сервиса, действует в течение 15 (пятнадцати) лет с момента регистрации на Сервисе;</w:t>
      </w:r>
    </w:p>
    <w:p w14:paraId="17F54049">
      <w:pPr>
        <w:keepNext w:val="0"/>
        <w:keepLines w:val="0"/>
        <w:widowControl/>
        <w:suppressLineNumbers w:val="0"/>
        <w:jc w:val="left"/>
        <w:rPr>
          <w:sz w:val="20"/>
          <w:szCs w:val="20"/>
        </w:rPr>
      </w:pPr>
    </w:p>
    <w:p w14:paraId="4141AA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2. согласие может быть отозвано Пользователем на основании письменного заявления в произвольной форме;</w:t>
      </w:r>
    </w:p>
    <w:p w14:paraId="10C9DF3E">
      <w:pPr>
        <w:keepNext w:val="0"/>
        <w:keepLines w:val="0"/>
        <w:widowControl/>
        <w:suppressLineNumbers w:val="0"/>
        <w:jc w:val="left"/>
        <w:rPr>
          <w:sz w:val="20"/>
          <w:szCs w:val="20"/>
        </w:rPr>
      </w:pPr>
    </w:p>
    <w:p w14:paraId="72CC55C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 w:lineRule="atLeast"/>
        <w:ind w:left="0" w:right="0" w:firstLine="0"/>
        <w:rPr>
          <w:rFonts w:hint="default" w:ascii="Arial" w:hAnsi="Arial" w:eastAsia="Arial" w:cs="Arial"/>
          <w:i w:val="0"/>
          <w:iCs w:val="0"/>
          <w:caps w:val="0"/>
          <w:color w:val="65696F"/>
          <w:spacing w:val="0"/>
          <w:sz w:val="20"/>
          <w:szCs w:val="20"/>
        </w:rPr>
      </w:pPr>
      <w:r>
        <w:rPr>
          <w:rFonts w:hint="default" w:ascii="Arial" w:hAnsi="Arial" w:eastAsia="Arial" w:cs="Arial"/>
          <w:i w:val="0"/>
          <w:iCs w:val="0"/>
          <w:caps w:val="0"/>
          <w:color w:val="65696F"/>
          <w:spacing w:val="0"/>
          <w:sz w:val="20"/>
          <w:szCs w:val="20"/>
          <w:bdr w:val="none" w:color="auto" w:sz="0" w:space="0"/>
        </w:rPr>
        <w:t>3. 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w:t>
      </w:r>
    </w:p>
    <w:p w14:paraId="0F794126">
      <w:pPr>
        <w:keepNext w:val="0"/>
        <w:keepLines w:val="0"/>
        <w:widowControl/>
        <w:suppressLineNumbers w:val="0"/>
        <w:jc w:val="left"/>
        <w:rPr>
          <w:sz w:val="20"/>
          <w:szCs w:val="20"/>
        </w:rPr>
      </w:pPr>
    </w:p>
    <w:p w14:paraId="7BD2B8D0">
      <w:pPr>
        <w:keepNext w:val="0"/>
        <w:keepLines w:val="0"/>
        <w:widowControl/>
        <w:suppressLineNumbers w:val="0"/>
        <w:jc w:val="left"/>
        <w:rPr>
          <w:sz w:val="20"/>
          <w:szCs w:val="20"/>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Sans-Bold">
    <w:altName w:val="MB Fahrzeuge"/>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MB Fahrzeuge">
    <w:panose1 w:val="02000500020000020004"/>
    <w:charset w:val="00"/>
    <w:family w:val="auto"/>
    <w:pitch w:val="default"/>
    <w:sig w:usb0="00000001"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F6CB7"/>
    <w:rsid w:val="1A796BDB"/>
    <w:rsid w:val="595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FollowedHyperlink"/>
    <w:basedOn w:val="3"/>
    <w:uiPriority w:val="0"/>
    <w:rPr>
      <w:color w:val="800080"/>
      <w:u w:val="single"/>
    </w:rPr>
  </w:style>
  <w:style w:type="character" w:styleId="6">
    <w:name w:val="Hyperlink"/>
    <w:basedOn w:val="3"/>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2026-03-10T15:28:00Z</dcterms:created>
  <dc:creator>Viktor</dc:creator>
  <cp:lastModifiedBy>Viktor</cp:lastModifiedBy>
  <dcterms:modified xsi:type="dcterms:W3CDTF">2026-03-10T15:54:46Z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5A1EDD4B54B141A6AC2153CBDF959838_11</vt:lpwstr>
  </property>
</Properties>
</file>